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3551"/>
        <w:gridCol w:w="1313"/>
        <w:gridCol w:w="1498"/>
        <w:gridCol w:w="1330"/>
        <w:gridCol w:w="3257"/>
        <w:gridCol w:w="2029"/>
        <w:gridCol w:w="758"/>
      </w:tblGrid>
      <w:tr w:rsidR="00AF577B" w:rsidRPr="00AF577B" w:rsidTr="007950EF">
        <w:trPr>
          <w:trHeight w:val="340"/>
          <w:tblHeader/>
        </w:trPr>
        <w:tc>
          <w:tcPr>
            <w:tcW w:w="32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7700" w:rsidRPr="00AF577B" w:rsidRDefault="00A97700" w:rsidP="009542F8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AF577B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20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7700" w:rsidRPr="00AF577B" w:rsidRDefault="00A97700" w:rsidP="009542F8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AF577B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课程名称</w:t>
            </w:r>
          </w:p>
        </w:tc>
        <w:tc>
          <w:tcPr>
            <w:tcW w:w="95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7700" w:rsidRPr="00AF577B" w:rsidRDefault="00A97700" w:rsidP="009542F8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AF577B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项目负责人</w:t>
            </w:r>
          </w:p>
        </w:tc>
        <w:tc>
          <w:tcPr>
            <w:tcW w:w="45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7700" w:rsidRPr="00AF577B" w:rsidRDefault="00A97700" w:rsidP="009542F8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AF577B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课程类型</w:t>
            </w:r>
            <w:r w:rsidRPr="00AF577B">
              <w:rPr>
                <w:rFonts w:asciiTheme="minorEastAsia" w:hAnsiTheme="minorEastAsia" w:cs="宋体"/>
                <w:b/>
                <w:kern w:val="0"/>
                <w:szCs w:val="21"/>
              </w:rPr>
              <w:t>(</w:t>
            </w:r>
            <w:r w:rsidRPr="00AF577B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博士</w:t>
            </w:r>
            <w:r w:rsidRPr="00AF577B">
              <w:rPr>
                <w:rFonts w:asciiTheme="minorEastAsia" w:hAnsiTheme="minorEastAsia" w:cs="宋体"/>
                <w:b/>
                <w:kern w:val="0"/>
                <w:szCs w:val="21"/>
              </w:rPr>
              <w:t>/</w:t>
            </w:r>
            <w:r w:rsidRPr="00AF577B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硕士</w:t>
            </w:r>
            <w:r w:rsidRPr="00AF577B">
              <w:rPr>
                <w:rFonts w:asciiTheme="minorEastAsia" w:hAnsiTheme="minorEastAsia" w:cs="宋体"/>
                <w:b/>
                <w:kern w:val="0"/>
                <w:szCs w:val="21"/>
              </w:rPr>
              <w:t>)</w:t>
            </w:r>
          </w:p>
        </w:tc>
        <w:tc>
          <w:tcPr>
            <w:tcW w:w="110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7700" w:rsidRPr="00AF577B" w:rsidRDefault="00A97700" w:rsidP="009542F8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AF577B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课程类别（学位公共课</w:t>
            </w:r>
            <w:r w:rsidRPr="00AF577B">
              <w:rPr>
                <w:rFonts w:asciiTheme="minorEastAsia" w:hAnsiTheme="minorEastAsia" w:cs="宋体"/>
                <w:b/>
                <w:kern w:val="0"/>
                <w:szCs w:val="21"/>
              </w:rPr>
              <w:t>/</w:t>
            </w:r>
            <w:r w:rsidRPr="00AF577B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学位专业课</w:t>
            </w:r>
            <w:r w:rsidRPr="00AF577B">
              <w:rPr>
                <w:rFonts w:asciiTheme="minorEastAsia" w:hAnsiTheme="minorEastAsia" w:cs="宋体"/>
                <w:b/>
                <w:kern w:val="0"/>
                <w:szCs w:val="21"/>
              </w:rPr>
              <w:t>/</w:t>
            </w:r>
            <w:r w:rsidRPr="00AF577B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选修课）</w:t>
            </w:r>
          </w:p>
        </w:tc>
        <w:tc>
          <w:tcPr>
            <w:tcW w:w="69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7700" w:rsidRPr="00AF577B" w:rsidRDefault="00A97700" w:rsidP="009542F8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AF577B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所属一级学科（专业学位类别）</w:t>
            </w:r>
          </w:p>
        </w:tc>
        <w:tc>
          <w:tcPr>
            <w:tcW w:w="25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7700" w:rsidRPr="00AF577B" w:rsidRDefault="00A97700" w:rsidP="009542F8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AF577B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备注</w:t>
            </w:r>
          </w:p>
        </w:tc>
      </w:tr>
      <w:tr w:rsidR="00AF577B" w:rsidRPr="00AF577B" w:rsidTr="007950EF">
        <w:trPr>
          <w:trHeight w:val="340"/>
          <w:tblHeader/>
        </w:trPr>
        <w:tc>
          <w:tcPr>
            <w:tcW w:w="32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7700" w:rsidRPr="00AF577B" w:rsidRDefault="00A97700" w:rsidP="009542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7700" w:rsidRPr="00AF577B" w:rsidRDefault="00A97700" w:rsidP="009542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7700" w:rsidRPr="00AF577B" w:rsidRDefault="00A97700" w:rsidP="009542F8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AF577B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7700" w:rsidRPr="00AF577B" w:rsidRDefault="00A97700" w:rsidP="009542F8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AF577B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手机</w:t>
            </w: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7700" w:rsidRPr="00AF577B" w:rsidRDefault="00A97700" w:rsidP="009542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7700" w:rsidRPr="00AF577B" w:rsidRDefault="00A97700" w:rsidP="009542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7700" w:rsidRPr="00AF577B" w:rsidRDefault="00A97700" w:rsidP="009542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97700" w:rsidRPr="00AF577B" w:rsidRDefault="00A97700" w:rsidP="009542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45BD5" w:rsidRPr="00AF577B" w:rsidTr="007C31A0">
        <w:trPr>
          <w:trHeight w:val="340"/>
          <w:tblHeader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SW001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中国古代法律史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张春兰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选修课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中国史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BD5" w:rsidRPr="00AF577B" w:rsidRDefault="00145BD5" w:rsidP="00145B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45BD5" w:rsidRPr="00AF577B" w:rsidTr="00DE2222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SW002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模态逻辑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赵贤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学位专业课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哲学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BD5" w:rsidRPr="00AF577B" w:rsidRDefault="00145BD5" w:rsidP="00145B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45BD5" w:rsidRPr="00AF577B" w:rsidTr="00705DB4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SW003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国外马克思主义哲学专题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冯燕芳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学位专业课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哲学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BD5" w:rsidRPr="00AF577B" w:rsidRDefault="00145BD5" w:rsidP="00145B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45BD5" w:rsidRPr="00AF577B" w:rsidTr="00705DB4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SW004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大众文化理论专题研究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魏建亮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选修课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中国语言文学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BD5" w:rsidRPr="00AF577B" w:rsidRDefault="00145BD5" w:rsidP="00145B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45BD5" w:rsidRPr="00AF577B" w:rsidTr="00B3175E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SW005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数据挖掘与机器学习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田雅娟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学位专业课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统计学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BD5" w:rsidRPr="00AF577B" w:rsidTr="00B3175E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SW006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《社会统计学》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王朋岗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学位专业课</w:t>
            </w:r>
            <w:bookmarkStart w:id="0" w:name="_GoBack"/>
            <w:bookmarkEnd w:id="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社会学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BD5" w:rsidRPr="00AF577B" w:rsidTr="00B3175E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SW007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中国历史文献学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梁松涛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学位专业课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中国史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BD5" w:rsidRPr="00AF577B" w:rsidTr="00B3175E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SW008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电子档案管理研究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卞昭玲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学位专业课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图书情报与档案管理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BD5" w:rsidRPr="00AF577B" w:rsidTr="00B3175E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SW009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图书馆管理专题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白献阳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选修课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图书情报与档案管理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BD5" w:rsidRPr="00AF577B" w:rsidTr="00B3175E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SW010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思想政治教育前沿问题研究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王雅丽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选修课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马克思主义理论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BD5" w:rsidRPr="00AF577B" w:rsidTr="00B3175E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SW011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情绪与社会认知问题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张克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选修课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心理学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BD5" w:rsidRPr="00AF577B" w:rsidTr="00B3175E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SW012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中国语言文化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叶慧君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学位专业课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翻译硕士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BD5" w:rsidRPr="00AF577B" w:rsidTr="007950EF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SL001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植物学研究技术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赵金莉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学位专业课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植物学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BD5" w:rsidRPr="00AF577B" w:rsidTr="007950EF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SL002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最优化理论基础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苏珂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学位专业课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数学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BD5" w:rsidRPr="00AF577B" w:rsidTr="007950EF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jc w:val="left"/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SL003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jc w:val="left"/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误差与不确定度理论及应用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jc w:val="left"/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方立德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jc w:val="left"/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学位专业课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jc w:val="left"/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仪器科学与技术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BD5" w:rsidRPr="00AF577B" w:rsidTr="007950EF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SL004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高分子材料研究法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白利斌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博士</w:t>
            </w:r>
            <w:r w:rsidRPr="00AF577B">
              <w:rPr>
                <w:rFonts w:asciiTheme="minorEastAsia" w:hAnsiTheme="minorEastAsia"/>
                <w:szCs w:val="21"/>
              </w:rPr>
              <w:t>/</w:t>
            </w: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选修课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化学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BD5" w:rsidRPr="00AF577B" w:rsidTr="007950EF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SL005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专业英语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马海云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学位专业课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化学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BD5" w:rsidRPr="00AF577B" w:rsidTr="007950EF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SL006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计算化学与分子模拟实验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张春芳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选修课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化学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BD5" w:rsidRPr="00AF577B" w:rsidTr="007950EF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SL007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生物医用高分子材料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温昕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选修课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化学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BD5" w:rsidRPr="00AF577B" w:rsidTr="007950EF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SL008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高分子科学技术中的模拟实验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顾芳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选修课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化学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BD5" w:rsidRPr="00AF577B" w:rsidTr="007950EF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SL009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有机化合物波谱解析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杨侃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选修课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药学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BD5" w:rsidRPr="00AF577B" w:rsidTr="005626F2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BD5" w:rsidRPr="00AF577B" w:rsidRDefault="00145BD5" w:rsidP="00145B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F577B">
              <w:rPr>
                <w:rFonts w:asciiTheme="minorEastAsia" w:hAnsiTheme="minorEastAsia" w:cs="宋体" w:hint="eastAsia"/>
                <w:kern w:val="0"/>
                <w:szCs w:val="21"/>
              </w:rPr>
              <w:t>SL010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BD5" w:rsidRPr="00AF577B" w:rsidRDefault="00145BD5" w:rsidP="00145B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F577B">
              <w:rPr>
                <w:rFonts w:asciiTheme="minorEastAsia" w:hAnsiTheme="minorEastAsia" w:cs="宋体" w:hint="eastAsia"/>
                <w:kern w:val="0"/>
                <w:szCs w:val="21"/>
              </w:rPr>
              <w:t>生物样本信息库技术及应用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BD5" w:rsidRPr="00AF577B" w:rsidRDefault="00145BD5" w:rsidP="00145B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F577B">
              <w:rPr>
                <w:rFonts w:asciiTheme="minorEastAsia" w:hAnsiTheme="minorEastAsia" w:cs="宋体" w:hint="eastAsia"/>
                <w:kern w:val="0"/>
                <w:szCs w:val="21"/>
              </w:rPr>
              <w:t>史建红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BD5" w:rsidRPr="00AF577B" w:rsidRDefault="00145BD5" w:rsidP="00145B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BD5" w:rsidRPr="00AF577B" w:rsidRDefault="00145BD5" w:rsidP="00145B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F577B">
              <w:rPr>
                <w:rFonts w:asciiTheme="minorEastAsia" w:hAnsiTheme="minorEastAsia" w:cs="宋体" w:hint="eastAsia"/>
                <w:kern w:val="0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选修课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F577B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BD5" w:rsidRPr="00AF577B" w:rsidTr="005626F2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BD5" w:rsidRPr="00AF577B" w:rsidRDefault="00145BD5" w:rsidP="00145B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F577B">
              <w:rPr>
                <w:rFonts w:asciiTheme="minorEastAsia" w:hAnsiTheme="minorEastAsia" w:cs="宋体" w:hint="eastAsia"/>
                <w:kern w:val="0"/>
                <w:szCs w:val="21"/>
              </w:rPr>
              <w:t>SL011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BD5" w:rsidRPr="00AF577B" w:rsidRDefault="00145BD5" w:rsidP="00145B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F577B">
              <w:rPr>
                <w:rFonts w:asciiTheme="minorEastAsia" w:hAnsiTheme="minorEastAsia" w:cs="宋体" w:hint="eastAsia"/>
                <w:kern w:val="0"/>
                <w:szCs w:val="21"/>
              </w:rPr>
              <w:t>内科学研究进展-呼吸病学方向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BD5" w:rsidRPr="00AF577B" w:rsidRDefault="00145BD5" w:rsidP="00145B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F577B">
              <w:rPr>
                <w:rFonts w:asciiTheme="minorEastAsia" w:hAnsiTheme="minorEastAsia" w:cs="宋体" w:hint="eastAsia"/>
                <w:kern w:val="0"/>
                <w:szCs w:val="21"/>
              </w:rPr>
              <w:t>李峥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BD5" w:rsidRPr="00AF577B" w:rsidRDefault="00145BD5" w:rsidP="00145B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5BD5" w:rsidRPr="00AF577B" w:rsidRDefault="00145BD5" w:rsidP="00145B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F577B">
              <w:rPr>
                <w:rFonts w:asciiTheme="minorEastAsia" w:hAnsiTheme="minorEastAsia" w:cs="宋体" w:hint="eastAsia"/>
                <w:kern w:val="0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5F4CFF" w:rsidRDefault="00145BD5" w:rsidP="00145BD5">
            <w:pPr>
              <w:rPr>
                <w:rFonts w:hint="eastAsia"/>
              </w:rPr>
            </w:pPr>
            <w:r w:rsidRPr="005F4CFF">
              <w:rPr>
                <w:rFonts w:hint="eastAsia"/>
              </w:rPr>
              <w:t>选修课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F577B">
              <w:rPr>
                <w:rFonts w:asciiTheme="minorEastAsia" w:hAnsiTheme="minorEastAsia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45BD5" w:rsidRPr="00AF577B" w:rsidTr="007950EF">
        <w:trPr>
          <w:trHeight w:val="340"/>
        </w:trPr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SL012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计算机</w:t>
            </w:r>
            <w:r w:rsidRPr="00AF577B">
              <w:rPr>
                <w:rFonts w:asciiTheme="minorEastAsia" w:hAnsiTheme="minorEastAsia"/>
                <w:szCs w:val="21"/>
              </w:rPr>
              <w:t>数学基础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张虹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硕士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Default="00145BD5" w:rsidP="00145BD5">
            <w:r w:rsidRPr="005F4CFF">
              <w:rPr>
                <w:rFonts w:hint="eastAsia"/>
              </w:rPr>
              <w:t>学位专业课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  <w:r w:rsidRPr="00AF577B">
              <w:rPr>
                <w:rFonts w:asciiTheme="minorEastAsia" w:hAnsiTheme="minorEastAsia" w:hint="eastAsia"/>
                <w:szCs w:val="21"/>
              </w:rPr>
              <w:t>计算机科学与技术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45BD5" w:rsidRPr="00AF577B" w:rsidRDefault="00145BD5" w:rsidP="00145BD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E2C8A" w:rsidRPr="00AF577B" w:rsidRDefault="002E2C8A"/>
    <w:sectPr w:rsidR="002E2C8A" w:rsidRPr="00AF577B" w:rsidSect="000C2BD8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702" w:rsidRDefault="005E3702" w:rsidP="008F07AA">
      <w:r>
        <w:separator/>
      </w:r>
    </w:p>
  </w:endnote>
  <w:endnote w:type="continuationSeparator" w:id="0">
    <w:p w:rsidR="005E3702" w:rsidRDefault="005E3702" w:rsidP="008F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702" w:rsidRDefault="005E3702" w:rsidP="008F07AA">
      <w:r>
        <w:separator/>
      </w:r>
    </w:p>
  </w:footnote>
  <w:footnote w:type="continuationSeparator" w:id="0">
    <w:p w:rsidR="005E3702" w:rsidRDefault="005E3702" w:rsidP="008F0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03"/>
    <w:rsid w:val="00023286"/>
    <w:rsid w:val="000C2BD8"/>
    <w:rsid w:val="00145BD5"/>
    <w:rsid w:val="00273D65"/>
    <w:rsid w:val="002C5B09"/>
    <w:rsid w:val="002E2C8A"/>
    <w:rsid w:val="003A56D0"/>
    <w:rsid w:val="00495FBA"/>
    <w:rsid w:val="004A562C"/>
    <w:rsid w:val="00576B70"/>
    <w:rsid w:val="005D445A"/>
    <w:rsid w:val="005E3702"/>
    <w:rsid w:val="00603F25"/>
    <w:rsid w:val="00685B60"/>
    <w:rsid w:val="006B6080"/>
    <w:rsid w:val="006E1F71"/>
    <w:rsid w:val="00782FC2"/>
    <w:rsid w:val="007950EF"/>
    <w:rsid w:val="00795A22"/>
    <w:rsid w:val="007C3085"/>
    <w:rsid w:val="00885D57"/>
    <w:rsid w:val="008F07AA"/>
    <w:rsid w:val="00A06CB0"/>
    <w:rsid w:val="00A4361D"/>
    <w:rsid w:val="00A4692E"/>
    <w:rsid w:val="00A80450"/>
    <w:rsid w:val="00A97700"/>
    <w:rsid w:val="00AF0D7C"/>
    <w:rsid w:val="00AF577B"/>
    <w:rsid w:val="00B57939"/>
    <w:rsid w:val="00BB6389"/>
    <w:rsid w:val="00C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DF5ACD-CB4D-4602-A22B-D744B6A5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7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7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139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2020-09-11T08:52:00Z</dcterms:created>
  <dcterms:modified xsi:type="dcterms:W3CDTF">2020-09-17T01:30:00Z</dcterms:modified>
</cp:coreProperties>
</file>